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B20" w:rsidRDefault="00E92B20" w:rsidP="00E92B20">
      <w:pPr>
        <w:jc w:val="right"/>
        <w:rPr>
          <w:rFonts w:ascii="Century Gothic" w:hAnsi="Century Gothic"/>
          <w:lang w:val="es-ES_tradnl"/>
        </w:rPr>
      </w:pPr>
      <w:r>
        <w:rPr>
          <w:rFonts w:ascii="Century Gothic" w:hAnsi="Century Gothic"/>
          <w:b/>
          <w:lang w:val="es-ES_tradnl"/>
        </w:rPr>
        <w:t>FORM. SAP-02</w:t>
      </w:r>
    </w:p>
    <w:p w:rsidR="00E92B20" w:rsidRDefault="00E92B20" w:rsidP="00E92B20">
      <w:pPr>
        <w:ind w:firstLine="708"/>
        <w:rPr>
          <w:rFonts w:ascii="Century Gothic" w:hAnsi="Century Gothic" w:cs="Tahoma"/>
          <w:b/>
          <w:sz w:val="28"/>
          <w:szCs w:val="28"/>
          <w:lang w:val="pt-BR" w:eastAsia="en-US"/>
        </w:rPr>
      </w:pPr>
      <w:r>
        <w:rPr>
          <w:rFonts w:ascii="Century Gothic" w:hAnsi="Century Gothic" w:cs="Tahoma"/>
          <w:b/>
          <w:sz w:val="28"/>
          <w:szCs w:val="28"/>
          <w:lang w:val="pt-BR" w:eastAsia="en-US"/>
        </w:rPr>
        <w:t>PROGRAMA OPERATIVO ANUAL INDIVIDUAL (P.O.A.I.)</w:t>
      </w:r>
    </w:p>
    <w:p w:rsidR="00E92B20" w:rsidRDefault="00E92B20" w:rsidP="00E92B20">
      <w:pPr>
        <w:jc w:val="center"/>
        <w:rPr>
          <w:rFonts w:ascii="Century Gothic" w:hAnsi="Century Gothic" w:cs="Tahoma"/>
          <w:b/>
          <w:szCs w:val="28"/>
          <w:u w:val="single"/>
          <w:lang w:val="es-BO" w:eastAsia="en-US"/>
        </w:rPr>
      </w:pPr>
    </w:p>
    <w:p w:rsidR="00E92B20" w:rsidRDefault="00E92B20" w:rsidP="00E92B20">
      <w:pPr>
        <w:keepNext/>
        <w:tabs>
          <w:tab w:val="left" w:pos="425"/>
        </w:tabs>
        <w:outlineLvl w:val="1"/>
        <w:rPr>
          <w:rFonts w:ascii="Century Gothic" w:hAnsi="Century Gothic" w:cs="Tahoma"/>
          <w:b/>
          <w:lang w:val="es-BO"/>
        </w:rPr>
      </w:pPr>
      <w:r>
        <w:rPr>
          <w:rFonts w:ascii="Century Gothic" w:hAnsi="Century Gothic" w:cs="Tahoma"/>
          <w:b/>
          <w:lang w:val="es-BO"/>
        </w:rPr>
        <w:t>I.- IDENTIFICACIÓN DEL ÁREA ORGANIZACIONAL</w:t>
      </w:r>
    </w:p>
    <w:p w:rsidR="00E92B20" w:rsidRDefault="00E92B20" w:rsidP="00E92B20">
      <w:pPr>
        <w:rPr>
          <w:rFonts w:ascii="Century Gothic" w:hAnsi="Century Gothic"/>
          <w:lang w:val="es-BO"/>
        </w:rPr>
      </w:pPr>
    </w:p>
    <w:tbl>
      <w:tblPr>
        <w:tblpPr w:leftFromText="141" w:rightFromText="141" w:bottomFromText="160" w:vertAnchor="text" w:horzAnchor="margin" w:tblpXSpec="center" w:tblpY="78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4962"/>
      </w:tblGrid>
      <w:tr w:rsidR="00E92B20" w:rsidTr="00F9363C">
        <w:trPr>
          <w:trHeight w:val="46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DESCRIPCIÓN GENERAL DE ÁREAS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NOMBRE DEL ÁREA ORGANIZACIONAL</w:t>
            </w:r>
          </w:p>
        </w:tc>
      </w:tr>
      <w:tr w:rsidR="00E92B20" w:rsidTr="00F9363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SECRETARÍA DEPARTAMENTAL: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SUBGOBERNACIÓN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DIRECCIÓN: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lang w:val="es-BO" w:eastAsia="en-US"/>
              </w:rPr>
              <w:t>UNIDAD DESCONCENTRADA: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lang w:val="es-BO"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OTROS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1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UNIDAD/ÁREA: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E92B20" w:rsidRDefault="00E92B20" w:rsidP="00E92B20">
      <w:pPr>
        <w:rPr>
          <w:rFonts w:ascii="Century Gothic" w:hAnsi="Century Gothic"/>
          <w:lang w:val="es-BO"/>
        </w:rPr>
      </w:pPr>
    </w:p>
    <w:p w:rsidR="00E92B20" w:rsidRDefault="00E92B20" w:rsidP="00E92B20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>
        <w:rPr>
          <w:rFonts w:ascii="Century Gothic" w:hAnsi="Century Gothic" w:cs="Tahoma"/>
          <w:b/>
          <w:lang w:val="es-BO"/>
        </w:rPr>
        <w:t>II.- DATOS DEL SERVIDOR/A PÚBLICO E IDENTIFICACIÓN DEL PUESTO</w:t>
      </w:r>
    </w:p>
    <w:p w:rsidR="00E92B20" w:rsidRDefault="00E92B20" w:rsidP="00E92B20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u w:val="single"/>
          <w:lang w:val="es-BO"/>
        </w:rPr>
      </w:pPr>
    </w:p>
    <w:tbl>
      <w:tblPr>
        <w:tblW w:w="84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2"/>
        <w:gridCol w:w="4950"/>
      </w:tblGrid>
      <w:tr w:rsidR="00E92B20" w:rsidTr="00F9363C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NOMBRE Y APELLIDOS DEL OCUPANTE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  <w:tr w:rsidR="00E92B20" w:rsidTr="00F9363C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CARGO DE ACUERDO A LA ESCALA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Jefe de Unidad</w:t>
            </w:r>
          </w:p>
        </w:tc>
      </w:tr>
      <w:tr w:rsidR="00E92B20" w:rsidTr="00F9363C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NIVEL SALARIAL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153C1" w:rsidP="00F9363C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9</w:t>
            </w:r>
          </w:p>
        </w:tc>
      </w:tr>
      <w:tr w:rsidR="00E92B20" w:rsidTr="00F9363C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HABER BÁSICO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153C1" w:rsidP="00F9363C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>5.9</w:t>
            </w:r>
            <w:r w:rsidR="00E92B20">
              <w:rPr>
                <w:rFonts w:ascii="Century Gothic" w:hAnsi="Century Gothic" w:cs="Tahoma"/>
                <w:lang w:eastAsia="en-US"/>
              </w:rPr>
              <w:t>00 Bs.</w:t>
            </w:r>
          </w:p>
        </w:tc>
      </w:tr>
      <w:tr w:rsidR="00E92B20" w:rsidTr="00F9363C">
        <w:trPr>
          <w:trHeight w:val="375"/>
          <w:jc w:val="center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/>
                <w:lang w:eastAsia="en-US"/>
              </w:rPr>
            </w:pPr>
            <w:r>
              <w:rPr>
                <w:rFonts w:ascii="Century Gothic" w:hAnsi="Century Gothic" w:cs="Tahoma"/>
                <w:b/>
                <w:lang w:eastAsia="en-US"/>
              </w:rPr>
              <w:t>NOMBRE DEL PUESTO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</w:tr>
    </w:tbl>
    <w:p w:rsidR="00E92B20" w:rsidRDefault="00E92B20" w:rsidP="00E92B20">
      <w:pPr>
        <w:jc w:val="both"/>
        <w:rPr>
          <w:rFonts w:ascii="Century Gothic" w:hAnsi="Century Gothic" w:cs="Tahoma"/>
          <w:b/>
          <w:lang w:val="es-BO" w:eastAsia="en-US"/>
        </w:rPr>
      </w:pPr>
    </w:p>
    <w:p w:rsidR="00E92B20" w:rsidRDefault="00E92B20" w:rsidP="00E92B20">
      <w:pPr>
        <w:jc w:val="both"/>
        <w:rPr>
          <w:rFonts w:ascii="Century Gothic" w:hAnsi="Century Gothic" w:cs="Tahoma"/>
          <w:b/>
          <w:lang w:val="es-BO" w:eastAsia="en-US"/>
        </w:rPr>
      </w:pPr>
      <w:r>
        <w:rPr>
          <w:rFonts w:ascii="Century Gothic" w:hAnsi="Century Gothic" w:cs="Tahoma"/>
          <w:b/>
          <w:lang w:val="es-BO" w:eastAsia="en-US"/>
        </w:rPr>
        <w:t>III.- DEPENDENCIA Y/O SUPERVISIÓN</w:t>
      </w:r>
    </w:p>
    <w:p w:rsidR="00E92B20" w:rsidRDefault="00E92B20" w:rsidP="00E92B20">
      <w:pPr>
        <w:jc w:val="both"/>
        <w:rPr>
          <w:rFonts w:ascii="Century Gothic" w:hAnsi="Century Gothic" w:cs="Tahoma"/>
          <w:lang w:val="es-BO" w:eastAsia="en-US"/>
        </w:rPr>
      </w:pPr>
    </w:p>
    <w:p w:rsidR="00E92B20" w:rsidRDefault="00E92B20" w:rsidP="00E92B20">
      <w:pPr>
        <w:pStyle w:val="Prrafodelista"/>
        <w:numPr>
          <w:ilvl w:val="3"/>
          <w:numId w:val="1"/>
        </w:numPr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 xml:space="preserve">Depende de </w:t>
      </w:r>
      <w:r>
        <w:rPr>
          <w:rFonts w:ascii="Century Gothic" w:hAnsi="Century Gothic" w:cs="Tahoma"/>
          <w:lang w:val="es-ES_tradnl" w:eastAsia="en-US"/>
        </w:rPr>
        <w:t>(Nombre del Puesto del Inmediato Superior)</w:t>
      </w:r>
    </w:p>
    <w:p w:rsidR="00E92B20" w:rsidRDefault="00E92B20" w:rsidP="00E92B20">
      <w:pPr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6434"/>
      </w:tblGrid>
      <w:tr w:rsidR="00E92B20" w:rsidTr="00F9363C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LINEAL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E92B20" w:rsidTr="00F9363C">
        <w:trPr>
          <w:trHeight w:val="312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ind w:left="360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FUNCIONAL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lang w:val="es-ES_tradnl" w:eastAsia="en-US"/>
              </w:rPr>
            </w:pPr>
          </w:p>
        </w:tc>
      </w:tr>
    </w:tbl>
    <w:p w:rsidR="00E92B20" w:rsidRDefault="00E92B20" w:rsidP="00E92B20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E92B20" w:rsidRDefault="00E92B20" w:rsidP="00E92B20">
      <w:pPr>
        <w:pStyle w:val="Prrafodelista"/>
        <w:numPr>
          <w:ilvl w:val="3"/>
          <w:numId w:val="1"/>
        </w:numPr>
        <w:tabs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Nombre y cantidad de los puestos sobre los que ejercerá supervisión directa.</w:t>
      </w:r>
    </w:p>
    <w:p w:rsidR="00E92B20" w:rsidRDefault="00E92B20" w:rsidP="00E92B20">
      <w:pPr>
        <w:pStyle w:val="Prrafodelista"/>
        <w:ind w:left="567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(Si es que corresponde)</w:t>
      </w:r>
    </w:p>
    <w:p w:rsidR="00E92B20" w:rsidRDefault="00E92B20" w:rsidP="00E92B20">
      <w:pPr>
        <w:ind w:left="425"/>
        <w:jc w:val="both"/>
        <w:rPr>
          <w:rFonts w:ascii="Century Gothic" w:hAnsi="Century Gothic" w:cs="Tahoma"/>
          <w:b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0"/>
        <w:gridCol w:w="2535"/>
      </w:tblGrid>
      <w:tr w:rsidR="00E92B20" w:rsidTr="00F9363C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NOMBRE DEL PUESTO O PUESTOS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CANTIDAD</w:t>
            </w:r>
          </w:p>
        </w:tc>
      </w:tr>
      <w:tr w:rsidR="00E92B20" w:rsidTr="00F9363C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lang w:val="es-ES_tradnl" w:eastAsia="en-US"/>
              </w:rPr>
            </w:pPr>
          </w:p>
          <w:p w:rsidR="00E92B20" w:rsidRDefault="00E92B20" w:rsidP="00F9363C">
            <w:pPr>
              <w:spacing w:line="256" w:lineRule="auto"/>
              <w:ind w:left="360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lang w:val="es-ES_tradnl" w:eastAsia="en-US"/>
              </w:rPr>
            </w:pPr>
          </w:p>
        </w:tc>
      </w:tr>
      <w:tr w:rsidR="00E92B20" w:rsidTr="00F9363C">
        <w:trPr>
          <w:trHeight w:val="312"/>
          <w:jc w:val="center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>TOTAL PUESTOS BAJO SU DEPENDENCIA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lang w:val="es-ES_tradnl" w:eastAsia="en-US"/>
              </w:rPr>
              <w:t xml:space="preserve">  </w:t>
            </w:r>
          </w:p>
        </w:tc>
      </w:tr>
    </w:tbl>
    <w:p w:rsidR="00E92B20" w:rsidRDefault="00E92B20" w:rsidP="00E92B20">
      <w:pPr>
        <w:jc w:val="both"/>
        <w:rPr>
          <w:rFonts w:ascii="Century Gothic" w:hAnsi="Century Gothic" w:cs="Tahoma"/>
          <w:b/>
          <w:lang w:val="es-ES_tradnl" w:eastAsia="en-US"/>
        </w:rPr>
      </w:pPr>
    </w:p>
    <w:p w:rsidR="00E92B20" w:rsidRDefault="00E92B20" w:rsidP="00E92B20">
      <w:pPr>
        <w:pStyle w:val="Prrafodelista"/>
        <w:numPr>
          <w:ilvl w:val="3"/>
          <w:numId w:val="1"/>
        </w:numPr>
        <w:tabs>
          <w:tab w:val="num" w:pos="1843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Relaciones.</w:t>
      </w:r>
    </w:p>
    <w:p w:rsidR="00E92B20" w:rsidRDefault="00E92B20" w:rsidP="00E92B20">
      <w:pPr>
        <w:jc w:val="both"/>
        <w:rPr>
          <w:rFonts w:ascii="Century Gothic" w:hAnsi="Century Gothic"/>
          <w:lang w:val="es-ES_tradnl" w:eastAsia="en-US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252"/>
      </w:tblGrid>
      <w:tr w:rsidR="00E92B20" w:rsidTr="00F9363C">
        <w:trPr>
          <w:trHeight w:val="423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/>
                <w:bCs/>
                <w:lang w:val="es-ES_tradnl" w:eastAsia="en-US"/>
              </w:rPr>
            </w:pPr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 xml:space="preserve">3.1. Relaciones </w:t>
            </w:r>
            <w:proofErr w:type="spellStart"/>
            <w:r>
              <w:rPr>
                <w:rFonts w:ascii="Century Gothic" w:hAnsi="Century Gothic" w:cs="Tahoma"/>
                <w:b/>
                <w:bCs/>
                <w:lang w:val="es-ES_tradnl" w:eastAsia="en-US"/>
              </w:rPr>
              <w:t>Intrainstitucionales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outlineLvl w:val="4"/>
              <w:rPr>
                <w:rFonts w:ascii="Century Gothic" w:hAnsi="Century Gothic" w:cs="Tahoma"/>
                <w:b/>
                <w:bCs/>
                <w:iCs/>
                <w:lang w:eastAsia="en-US"/>
              </w:rPr>
            </w:pPr>
            <w:r>
              <w:rPr>
                <w:rFonts w:ascii="Century Gothic" w:hAnsi="Century Gothic" w:cs="Tahoma"/>
                <w:b/>
                <w:bCs/>
                <w:iCs/>
                <w:lang w:eastAsia="en-US"/>
              </w:rPr>
              <w:t>3.2. Relaciones Interinstitucionales</w:t>
            </w:r>
          </w:p>
        </w:tc>
      </w:tr>
      <w:tr w:rsidR="00E92B20" w:rsidTr="00F9363C">
        <w:trPr>
          <w:trHeight w:val="585"/>
          <w:jc w:val="center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11"/>
              </w:numPr>
              <w:spacing w:line="256" w:lineRule="auto"/>
              <w:rPr>
                <w:rFonts w:ascii="Century Gothic" w:hAnsi="Century Gothic" w:cs="Tahoma"/>
                <w:lang w:val="es-ES_tradnl"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ind w:left="360"/>
              <w:rPr>
                <w:rFonts w:ascii="Century Gothic" w:hAnsi="Century Gothic" w:cs="Tahoma"/>
                <w:bCs/>
                <w:lang w:val="es-ES_tradnl" w:eastAsia="en-US"/>
              </w:rPr>
            </w:pPr>
          </w:p>
        </w:tc>
      </w:tr>
    </w:tbl>
    <w:p w:rsidR="00E92B20" w:rsidRDefault="00E92B20" w:rsidP="00E92B20">
      <w:pPr>
        <w:jc w:val="both"/>
        <w:rPr>
          <w:rFonts w:ascii="Century Gothic" w:hAnsi="Century Gothic"/>
          <w:b/>
          <w:u w:val="single"/>
        </w:rPr>
      </w:pPr>
    </w:p>
    <w:p w:rsidR="00E92B20" w:rsidRDefault="00E92B20" w:rsidP="00E92B20">
      <w:pPr>
        <w:ind w:left="426" w:hanging="426"/>
        <w:jc w:val="both"/>
        <w:rPr>
          <w:rFonts w:ascii="Century Gothic" w:hAnsi="Century Gothic" w:cs="Tahoma"/>
          <w:b/>
          <w:u w:val="single"/>
          <w:lang w:val="es-BO" w:eastAsia="en-US"/>
        </w:rPr>
      </w:pPr>
      <w:r>
        <w:rPr>
          <w:rFonts w:ascii="Century Gothic" w:hAnsi="Century Gothic" w:cs="Tahoma"/>
          <w:b/>
          <w:lang w:val="es-BO" w:eastAsia="en-US"/>
        </w:rPr>
        <w:t>IV.- DESCRIPCIÓN DEL OBJETIVO, FUNCIONES ESPECÍFICAS Y NORMAS OPERATIVAS DEL PUESTO</w:t>
      </w:r>
    </w:p>
    <w:p w:rsidR="00E92B20" w:rsidRDefault="00E92B20" w:rsidP="00E92B20">
      <w:pPr>
        <w:rPr>
          <w:rFonts w:ascii="Century Gothic" w:hAnsi="Century Gothic" w:cs="Tahoma"/>
          <w:lang w:val="es-BO" w:eastAsia="en-US"/>
        </w:rPr>
      </w:pPr>
    </w:p>
    <w:p w:rsidR="00E92B20" w:rsidRDefault="00E92B20" w:rsidP="00E92B20">
      <w:pPr>
        <w:pStyle w:val="Prrafodelista"/>
        <w:numPr>
          <w:ilvl w:val="0"/>
          <w:numId w:val="2"/>
        </w:numPr>
        <w:tabs>
          <w:tab w:val="left" w:pos="567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Objetivo del Puesto</w:t>
      </w:r>
      <w:r>
        <w:rPr>
          <w:rFonts w:ascii="Century Gothic" w:hAnsi="Century Gothic" w:cs="Tahoma"/>
          <w:lang w:val="es-ES_tradnl" w:eastAsia="en-US"/>
        </w:rPr>
        <w:t xml:space="preserve"> </w:t>
      </w:r>
    </w:p>
    <w:p w:rsidR="00E92B20" w:rsidRDefault="00E92B20" w:rsidP="00E92B20">
      <w:pPr>
        <w:tabs>
          <w:tab w:val="left" w:pos="992"/>
        </w:tabs>
        <w:ind w:left="425"/>
        <w:rPr>
          <w:rFonts w:ascii="Century Gothic" w:hAnsi="Century Gothic"/>
          <w:lang w:val="es-ES_tradnl" w:eastAsia="en-US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E92B20" w:rsidTr="00F9363C">
        <w:trPr>
          <w:trHeight w:val="540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autoSpaceDE w:val="0"/>
              <w:autoSpaceDN w:val="0"/>
              <w:adjustRightInd w:val="0"/>
              <w:spacing w:line="256" w:lineRule="auto"/>
              <w:ind w:left="10" w:right="58"/>
              <w:jc w:val="both"/>
              <w:rPr>
                <w:rFonts w:ascii="Century Gothic" w:eastAsiaTheme="minorHAnsi" w:hAnsi="Century Gothic" w:cs="Century Gothic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lang w:eastAsia="en-US"/>
              </w:rPr>
              <w:t xml:space="preserve">  </w:t>
            </w:r>
          </w:p>
        </w:tc>
      </w:tr>
    </w:tbl>
    <w:p w:rsidR="00E92B20" w:rsidRDefault="00E92B20" w:rsidP="00E92B20">
      <w:pPr>
        <w:rPr>
          <w:rFonts w:ascii="Century Gothic" w:hAnsi="Century Gothic" w:cs="Tahoma"/>
          <w:lang w:val="es-BO" w:eastAsia="en-US"/>
        </w:rPr>
      </w:pPr>
    </w:p>
    <w:p w:rsidR="00E92B20" w:rsidRDefault="00E92B20" w:rsidP="00E92B20">
      <w:pPr>
        <w:pStyle w:val="Prrafodelista"/>
        <w:numPr>
          <w:ilvl w:val="0"/>
          <w:numId w:val="2"/>
        </w:numPr>
        <w:tabs>
          <w:tab w:val="left" w:pos="851"/>
        </w:tabs>
        <w:ind w:left="567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Funciones Específicas del Puesto</w:t>
      </w:r>
    </w:p>
    <w:p w:rsidR="00E92B20" w:rsidRDefault="00E92B20" w:rsidP="00E92B20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E92B20" w:rsidTr="00F9363C">
        <w:trPr>
          <w:trHeight w:val="941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3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spacing w:line="256" w:lineRule="auto"/>
              <w:ind w:right="58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10)</w:t>
            </w:r>
          </w:p>
          <w:p w:rsidR="00E92B20" w:rsidRDefault="00E92B20" w:rsidP="00F9363C">
            <w:pPr>
              <w:spacing w:line="256" w:lineRule="auto"/>
              <w:ind w:left="10" w:right="58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</w:tr>
    </w:tbl>
    <w:p w:rsidR="00E92B20" w:rsidRDefault="00E92B20" w:rsidP="00E92B20">
      <w:pPr>
        <w:tabs>
          <w:tab w:val="left" w:pos="851"/>
        </w:tabs>
        <w:rPr>
          <w:rFonts w:ascii="Century Gothic" w:hAnsi="Century Gothic" w:cs="Tahoma"/>
          <w:lang w:val="es-BO" w:eastAsia="en-US"/>
        </w:rPr>
      </w:pPr>
    </w:p>
    <w:p w:rsidR="00E92B20" w:rsidRDefault="00E92B20" w:rsidP="00E92B20">
      <w:pPr>
        <w:pStyle w:val="Prrafodelista"/>
        <w:numPr>
          <w:ilvl w:val="0"/>
          <w:numId w:val="4"/>
        </w:numPr>
        <w:tabs>
          <w:tab w:val="left" w:pos="1134"/>
        </w:tabs>
        <w:ind w:left="567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Funciones Rutinarias del Puesto</w:t>
      </w:r>
    </w:p>
    <w:p w:rsidR="00E92B20" w:rsidRDefault="00E92B20" w:rsidP="00E92B20">
      <w:pPr>
        <w:tabs>
          <w:tab w:val="left" w:pos="992"/>
        </w:tabs>
        <w:rPr>
          <w:rFonts w:ascii="Century Gothic" w:hAnsi="Century Gothic"/>
          <w:lang w:val="es-BO"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E92B20" w:rsidTr="00F9363C">
        <w:trPr>
          <w:trHeight w:val="1082"/>
          <w:jc w:val="center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  <w:p w:rsidR="00E92B20" w:rsidRDefault="00E92B20" w:rsidP="00F9363C">
            <w:pPr>
              <w:pStyle w:val="Prrafodelista"/>
              <w:numPr>
                <w:ilvl w:val="0"/>
                <w:numId w:val="5"/>
              </w:numPr>
              <w:spacing w:line="256" w:lineRule="auto"/>
              <w:ind w:left="293" w:right="58" w:hanging="283"/>
              <w:jc w:val="both"/>
              <w:rPr>
                <w:rFonts w:ascii="Century Gothic" w:hAnsi="Century Gothic" w:cs="Arial"/>
                <w:lang w:eastAsia="en-US"/>
              </w:rPr>
            </w:pPr>
            <w:r>
              <w:rPr>
                <w:rFonts w:ascii="Century Gothic" w:hAnsi="Century Gothic" w:cs="Arial"/>
                <w:lang w:eastAsia="en-US"/>
              </w:rPr>
              <w:t>Otras que le sean asignadas por su inmediato superior, en relación al objetivo del puesto.</w:t>
            </w:r>
          </w:p>
        </w:tc>
      </w:tr>
    </w:tbl>
    <w:p w:rsidR="00E92B20" w:rsidRDefault="00E92B20" w:rsidP="00E92B20">
      <w:pPr>
        <w:tabs>
          <w:tab w:val="left" w:pos="1134"/>
        </w:tabs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pStyle w:val="Prrafodelista"/>
        <w:numPr>
          <w:ilvl w:val="0"/>
          <w:numId w:val="6"/>
        </w:numPr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Señale los documentos normativos que le permiten cumplir sus funciones</w:t>
      </w:r>
    </w:p>
    <w:p w:rsidR="00E92B20" w:rsidRDefault="00E92B20" w:rsidP="00E92B20">
      <w:pPr>
        <w:pStyle w:val="Prrafodelista"/>
        <w:tabs>
          <w:tab w:val="left" w:pos="1134"/>
        </w:tabs>
        <w:ind w:left="567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(Leyes, Decretos, Reglamentos, Resoluciones, Manuales)</w:t>
      </w:r>
    </w:p>
    <w:p w:rsidR="00E92B20" w:rsidRDefault="00E92B20" w:rsidP="00E92B20">
      <w:pPr>
        <w:jc w:val="both"/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Constitución Política del Estado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 No. 2027, Estatuto del Funcionario Publico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lastRenderedPageBreak/>
        <w:t>Ley No. 1178, de Administración y Control Gubernamental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 por la Función Publica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Estatuto Autonómico Departamental 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Reglamento Interno de Personal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Código de Ética Institucional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Leyes, Decretos Departamentales y Resoluciones Administrativas relacionadas al área de su desempeño (Corresponde detallar).</w:t>
      </w:r>
    </w:p>
    <w:p w:rsidR="00E92B20" w:rsidRDefault="00E92B20" w:rsidP="00E92B20">
      <w:pPr>
        <w:tabs>
          <w:tab w:val="left" w:pos="851"/>
        </w:tabs>
        <w:rPr>
          <w:rFonts w:ascii="Century Gothic" w:hAnsi="Century Gothic" w:cs="Tahoma"/>
          <w:b/>
          <w:lang w:val="es-BO" w:eastAsia="en-US"/>
        </w:rPr>
      </w:pPr>
    </w:p>
    <w:p w:rsidR="00E92B20" w:rsidRDefault="00E92B20" w:rsidP="00E92B20">
      <w:pPr>
        <w:keepNext/>
        <w:tabs>
          <w:tab w:val="left" w:pos="425"/>
        </w:tabs>
        <w:ind w:left="425" w:hanging="425"/>
        <w:outlineLvl w:val="1"/>
        <w:rPr>
          <w:rFonts w:ascii="Century Gothic" w:hAnsi="Century Gothic" w:cs="Tahoma"/>
          <w:b/>
          <w:lang w:val="es-BO"/>
        </w:rPr>
      </w:pPr>
      <w:r>
        <w:rPr>
          <w:rFonts w:ascii="Century Gothic" w:hAnsi="Century Gothic" w:cs="Tahoma"/>
          <w:b/>
          <w:lang w:val="es-BO"/>
        </w:rPr>
        <w:t>V.- REQUISITOS DE FORMACIÓN Y EXPERIENCIA LABORAL</w:t>
      </w:r>
    </w:p>
    <w:p w:rsidR="00E92B20" w:rsidRDefault="00E92B20" w:rsidP="00E92B20">
      <w:pPr>
        <w:ind w:left="180"/>
        <w:rPr>
          <w:rFonts w:ascii="Century Gothic" w:hAnsi="Century Gothic" w:cs="Tahoma"/>
          <w:lang w:val="es-BO" w:eastAsia="en-US"/>
        </w:rPr>
      </w:pPr>
    </w:p>
    <w:p w:rsidR="00E92B20" w:rsidRDefault="00E92B20" w:rsidP="00E92B20">
      <w:pPr>
        <w:pStyle w:val="Prrafodelista"/>
        <w:numPr>
          <w:ilvl w:val="0"/>
          <w:numId w:val="7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Formación y/o Educación.</w:t>
      </w:r>
    </w:p>
    <w:p w:rsidR="00E92B20" w:rsidRDefault="00E92B20" w:rsidP="00E92B20">
      <w:pPr>
        <w:jc w:val="both"/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numPr>
          <w:ilvl w:val="0"/>
          <w:numId w:val="13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Formación Esencial </w:t>
      </w:r>
    </w:p>
    <w:p w:rsidR="00E92B20" w:rsidRDefault="00E92B20" w:rsidP="00E92B20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numPr>
          <w:ilvl w:val="0"/>
          <w:numId w:val="14"/>
        </w:numPr>
        <w:spacing w:after="200" w:line="276" w:lineRule="auto"/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Profesional </w:t>
      </w:r>
      <w:r>
        <w:rPr>
          <w:rFonts w:ascii="Century Gothic" w:hAnsi="Century Gothic"/>
          <w:i/>
        </w:rPr>
        <w:t>con Título de licenciatura en Provisión Nacional</w:t>
      </w:r>
    </w:p>
    <w:p w:rsidR="00E92B20" w:rsidRDefault="00E92B20" w:rsidP="00E92B20">
      <w:pPr>
        <w:numPr>
          <w:ilvl w:val="0"/>
          <w:numId w:val="13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Formación Complementaria</w:t>
      </w:r>
    </w:p>
    <w:p w:rsidR="00E92B20" w:rsidRDefault="00E92B20" w:rsidP="00E92B20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Conocimiento de las normas en la gestión pública.</w:t>
      </w:r>
    </w:p>
    <w:p w:rsidR="00E92B20" w:rsidRDefault="00E92B20" w:rsidP="00E92B20">
      <w:pPr>
        <w:tabs>
          <w:tab w:val="left" w:pos="851"/>
        </w:tabs>
        <w:jc w:val="both"/>
        <w:rPr>
          <w:rFonts w:ascii="Century Gothic" w:hAnsi="Century Gothic" w:cs="Tahoma"/>
          <w:b/>
          <w:lang w:eastAsia="en-US"/>
        </w:rPr>
      </w:pPr>
    </w:p>
    <w:p w:rsidR="00E92B20" w:rsidRDefault="00E92B20" w:rsidP="00E92B20">
      <w:pPr>
        <w:pStyle w:val="Prrafodelista"/>
        <w:numPr>
          <w:ilvl w:val="0"/>
          <w:numId w:val="7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Experiencia Laboral.</w:t>
      </w:r>
    </w:p>
    <w:p w:rsidR="00E92B20" w:rsidRDefault="00E92B20" w:rsidP="00E92B20">
      <w:pPr>
        <w:ind w:left="425"/>
        <w:jc w:val="both"/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numPr>
          <w:ilvl w:val="0"/>
          <w:numId w:val="1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Experiencia Laboral General </w:t>
      </w:r>
    </w:p>
    <w:p w:rsidR="00E92B20" w:rsidRDefault="00E92B20" w:rsidP="00E92B20">
      <w:pPr>
        <w:ind w:left="1134"/>
        <w:jc w:val="both"/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Dos años de experiencia dentro de la gestión pública y/o privada.</w:t>
      </w:r>
    </w:p>
    <w:p w:rsidR="00E92B20" w:rsidRDefault="00E92B20" w:rsidP="00E92B20">
      <w:pPr>
        <w:jc w:val="both"/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pStyle w:val="Prrafodelista"/>
        <w:numPr>
          <w:ilvl w:val="0"/>
          <w:numId w:val="15"/>
        </w:numPr>
        <w:ind w:left="993" w:hanging="426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Experiencia Laboral Especifica</w:t>
      </w:r>
    </w:p>
    <w:p w:rsidR="00E92B20" w:rsidRDefault="00E92B20" w:rsidP="00E92B20">
      <w:pPr>
        <w:jc w:val="both"/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 xml:space="preserve">Un </w:t>
      </w:r>
      <w:r>
        <w:rPr>
          <w:rFonts w:ascii="Century Gothic" w:hAnsi="Century Gothic"/>
        </w:rPr>
        <w:t>año de experiencia específica en el área de especialidad (Deseable).</w:t>
      </w:r>
    </w:p>
    <w:p w:rsidR="00E92B20" w:rsidRDefault="00E92B20" w:rsidP="00E92B20">
      <w:pPr>
        <w:tabs>
          <w:tab w:val="left" w:pos="851"/>
        </w:tabs>
        <w:jc w:val="both"/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pStyle w:val="Prrafodelista"/>
        <w:numPr>
          <w:ilvl w:val="0"/>
          <w:numId w:val="7"/>
        </w:numPr>
        <w:tabs>
          <w:tab w:val="left" w:pos="851"/>
        </w:tabs>
        <w:ind w:left="567"/>
        <w:jc w:val="both"/>
        <w:rPr>
          <w:rFonts w:ascii="Century Gothic" w:hAnsi="Century Gothic" w:cs="Tahoma"/>
          <w:b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>Cualidades Personales.</w:t>
      </w:r>
    </w:p>
    <w:p w:rsidR="00E92B20" w:rsidRDefault="00E92B20" w:rsidP="00E92B20">
      <w:pPr>
        <w:jc w:val="both"/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Responsabilidad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Honestidad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Puntualidad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Respeto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Eficacia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Eficiencia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Capacidad de análisis</w:t>
      </w:r>
    </w:p>
    <w:p w:rsidR="00E92B20" w:rsidRDefault="00E92B20" w:rsidP="00E92B20">
      <w:pPr>
        <w:tabs>
          <w:tab w:val="num" w:pos="900"/>
        </w:tabs>
        <w:jc w:val="both"/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pStyle w:val="Prrafodelista"/>
        <w:numPr>
          <w:ilvl w:val="0"/>
          <w:numId w:val="7"/>
        </w:numPr>
        <w:tabs>
          <w:tab w:val="left" w:pos="851"/>
        </w:tabs>
        <w:ind w:left="567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b/>
          <w:lang w:val="es-ES_tradnl" w:eastAsia="en-US"/>
        </w:rPr>
        <w:t xml:space="preserve">Otros requisitos y/ o conocimientos </w:t>
      </w:r>
    </w:p>
    <w:p w:rsidR="00E92B20" w:rsidRDefault="00E92B20" w:rsidP="00E92B20">
      <w:pPr>
        <w:ind w:left="425"/>
        <w:rPr>
          <w:rFonts w:ascii="Century Gothic" w:hAnsi="Century Gothic" w:cs="Tahoma"/>
          <w:lang w:val="es-BO" w:eastAsia="en-US"/>
        </w:rPr>
      </w:pP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REJAP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SIPPASE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Empadronamiento Electoral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Idioma Originario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 w:cs="Tahoma"/>
          <w:lang w:val="es-ES_tradnl" w:eastAsia="en-US"/>
        </w:rPr>
        <w:t>Certificado de Antecedentes Penales</w:t>
      </w:r>
    </w:p>
    <w:p w:rsidR="00E92B20" w:rsidRDefault="00E92B20" w:rsidP="00E92B20">
      <w:pPr>
        <w:numPr>
          <w:ilvl w:val="0"/>
          <w:numId w:val="12"/>
        </w:numPr>
        <w:ind w:left="1134" w:hanging="335"/>
        <w:jc w:val="both"/>
        <w:rPr>
          <w:rFonts w:ascii="Century Gothic" w:hAnsi="Century Gothic" w:cs="Tahoma"/>
          <w:lang w:val="es-ES_tradnl" w:eastAsia="en-US"/>
        </w:rPr>
      </w:pPr>
      <w:r>
        <w:rPr>
          <w:rFonts w:ascii="Century Gothic" w:hAnsi="Century Gothic"/>
          <w:i/>
        </w:rPr>
        <w:t>Fotocopia Libreta de Servicio Militar (personal masculino)</w:t>
      </w:r>
    </w:p>
    <w:p w:rsidR="00E92B20" w:rsidRDefault="00E92B20" w:rsidP="00E92B20">
      <w:pPr>
        <w:ind w:left="1134"/>
        <w:jc w:val="both"/>
        <w:rPr>
          <w:rFonts w:ascii="Century Gothic" w:hAnsi="Century Gothic" w:cs="Tahoma"/>
          <w:lang w:eastAsia="en-US"/>
        </w:rPr>
      </w:pPr>
    </w:p>
    <w:p w:rsidR="00E92B20" w:rsidRDefault="00E92B20" w:rsidP="00E92B20">
      <w:pPr>
        <w:jc w:val="both"/>
        <w:rPr>
          <w:rFonts w:ascii="Century Gothic" w:hAnsi="Century Gothic" w:cs="Tahoma"/>
          <w:lang w:val="es-ES_tradnl" w:eastAsia="en-US"/>
        </w:rPr>
      </w:pPr>
    </w:p>
    <w:p w:rsidR="00E92B20" w:rsidRDefault="00E92B20" w:rsidP="00E92B20">
      <w:pPr>
        <w:pStyle w:val="Ttulo2"/>
        <w:tabs>
          <w:tab w:val="left" w:pos="142"/>
        </w:tabs>
        <w:jc w:val="left"/>
        <w:rPr>
          <w:rFonts w:cs="Tahoma"/>
        </w:rPr>
      </w:pPr>
      <w:r>
        <w:rPr>
          <w:rFonts w:cs="Tahoma"/>
        </w:rPr>
        <w:lastRenderedPageBreak/>
        <w:t>VI.- RESULTADOS DEL PUESTO DE ACUERDO A LAS FUNCIONES ESPECÍFICAS</w:t>
      </w:r>
    </w:p>
    <w:p w:rsidR="00E92B20" w:rsidRDefault="00E92B20" w:rsidP="00E92B20">
      <w:pPr>
        <w:pStyle w:val="Prrafodelista"/>
        <w:numPr>
          <w:ilvl w:val="0"/>
          <w:numId w:val="8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>
        <w:rPr>
          <w:rFonts w:ascii="Century Gothic" w:hAnsi="Century Gothic" w:cs="Tahoma"/>
          <w:b/>
          <w:lang w:val="es-ES_tradnl"/>
        </w:rPr>
        <w:t>Resultados Específicos en Base a Funciones Específicas del Puesto</w:t>
      </w:r>
    </w:p>
    <w:p w:rsidR="00E92B20" w:rsidRDefault="00E92B20" w:rsidP="00E92B20">
      <w:pPr>
        <w:ind w:left="425"/>
        <w:jc w:val="both"/>
        <w:rPr>
          <w:rFonts w:ascii="Century Gothic" w:hAnsi="Century Gothic" w:cs="Tahoma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383"/>
        <w:gridCol w:w="2030"/>
        <w:gridCol w:w="2098"/>
      </w:tblGrid>
      <w:tr w:rsidR="00E92B20" w:rsidTr="00F9363C">
        <w:trPr>
          <w:trHeight w:val="706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FUNCIONES ESPECÍFICAS</w:t>
            </w:r>
          </w:p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DEL PUESTO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TIEMPO</w:t>
            </w:r>
          </w:p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i/>
                <w:sz w:val="16"/>
                <w:lang w:val="es-BO" w:eastAsia="en-US"/>
              </w:rPr>
              <w:t>(Plazo del D/M/A al D/M/A)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RESULTADOS</w:t>
            </w:r>
          </w:p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i/>
                <w:sz w:val="16"/>
                <w:lang w:val="es-BO" w:eastAsia="en-US"/>
              </w:rPr>
              <w:t>(En términos de cantidad, calidad)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VERIFICADORES</w:t>
            </w:r>
          </w:p>
        </w:tc>
      </w:tr>
      <w:tr w:rsidR="00E92B20" w:rsidTr="00F9363C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481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9"/>
              </w:numPr>
              <w:spacing w:before="240" w:after="240" w:line="256" w:lineRule="auto"/>
              <w:ind w:left="284" w:right="67" w:hanging="283"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7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50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</w:tbl>
    <w:p w:rsidR="00E92B20" w:rsidRDefault="00E92B20" w:rsidP="00E92B20">
      <w:pPr>
        <w:tabs>
          <w:tab w:val="left" w:pos="851"/>
        </w:tabs>
        <w:rPr>
          <w:rFonts w:ascii="Century Gothic" w:hAnsi="Century Gothic" w:cs="Tahoma"/>
          <w:lang w:val="es-ES_tradnl"/>
        </w:rPr>
      </w:pPr>
    </w:p>
    <w:p w:rsidR="00E92B20" w:rsidRDefault="00E92B20" w:rsidP="00E92B20">
      <w:pPr>
        <w:pStyle w:val="Prrafodelista"/>
        <w:numPr>
          <w:ilvl w:val="0"/>
          <w:numId w:val="8"/>
        </w:numPr>
        <w:tabs>
          <w:tab w:val="left" w:pos="851"/>
        </w:tabs>
        <w:ind w:left="567"/>
        <w:rPr>
          <w:rFonts w:ascii="Century Gothic" w:hAnsi="Century Gothic" w:cs="Tahoma"/>
          <w:lang w:val="es-ES_tradnl"/>
        </w:rPr>
      </w:pPr>
      <w:r>
        <w:rPr>
          <w:rFonts w:ascii="Century Gothic" w:hAnsi="Century Gothic" w:cs="Tahoma"/>
          <w:b/>
          <w:lang w:val="es-ES_tradnl"/>
        </w:rPr>
        <w:t>Resultados Continuos en Base a Funciones Rutinarias del Puesto</w:t>
      </w:r>
    </w:p>
    <w:p w:rsidR="00E92B20" w:rsidRDefault="00E92B20" w:rsidP="00E92B20">
      <w:pPr>
        <w:jc w:val="both"/>
        <w:rPr>
          <w:rFonts w:ascii="Century Gothic" w:hAnsi="Century Gothic"/>
          <w:b/>
          <w:lang w:val="es-ES_tradnl"/>
        </w:rPr>
      </w:pPr>
    </w:p>
    <w:tbl>
      <w:tblPr>
        <w:tblW w:w="8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43"/>
        <w:gridCol w:w="2078"/>
      </w:tblGrid>
      <w:tr w:rsidR="00E92B20" w:rsidTr="00F9363C">
        <w:trPr>
          <w:trHeight w:val="722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FUNCIONES RUTINARIAS</w:t>
            </w:r>
          </w:p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DEL PUESTO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RESULTADOS</w:t>
            </w:r>
          </w:p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i/>
                <w:sz w:val="16"/>
                <w:lang w:val="es-BO" w:eastAsia="en-US"/>
              </w:rPr>
              <w:t>(En términos de cantidad, calidad)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i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i/>
                <w:lang w:val="es-BO" w:eastAsia="en-US"/>
              </w:rPr>
              <w:t>VERIFICADORES</w:t>
            </w:r>
          </w:p>
        </w:tc>
      </w:tr>
      <w:tr w:rsidR="00E92B20" w:rsidTr="00F9363C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306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Arial"/>
                <w:lang w:eastAsia="en-US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96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right="48"/>
              <w:jc w:val="both"/>
              <w:rPr>
                <w:rFonts w:ascii="Century Gothic" w:hAnsi="Century Gothic" w:cs="Tahoma"/>
                <w:lang w:eastAsia="en-US"/>
              </w:rPr>
            </w:pPr>
          </w:p>
        </w:tc>
      </w:tr>
      <w:tr w:rsidR="00E92B20" w:rsidTr="00F9363C">
        <w:trPr>
          <w:trHeight w:val="1262"/>
          <w:jc w:val="center"/>
        </w:trPr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pStyle w:val="Prrafodelista"/>
              <w:numPr>
                <w:ilvl w:val="0"/>
                <w:numId w:val="10"/>
              </w:numPr>
              <w:spacing w:before="240" w:after="240" w:line="256" w:lineRule="auto"/>
              <w:ind w:left="283" w:right="146" w:hanging="283"/>
              <w:contextualSpacing/>
              <w:jc w:val="both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szCs w:val="22"/>
                <w:lang w:eastAsia="en-US"/>
              </w:rPr>
              <w:t>Otras que le sean asignadas por su inmediato superior, en relación al objetivo del puesto.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before="240" w:after="240" w:line="256" w:lineRule="auto"/>
              <w:ind w:left="134" w:right="96"/>
              <w:jc w:val="center"/>
              <w:rPr>
                <w:rFonts w:ascii="Century Gothic" w:hAnsi="Century Gothic" w:cs="Tahoma"/>
                <w:lang w:eastAsia="en-US"/>
              </w:rPr>
            </w:pPr>
            <w:r>
              <w:rPr>
                <w:rFonts w:ascii="Century Gothic" w:hAnsi="Century Gothic" w:cs="Tahoma"/>
                <w:lang w:eastAsia="en-US"/>
              </w:rPr>
              <w:t xml:space="preserve"> 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before="240" w:after="240" w:line="256" w:lineRule="auto"/>
              <w:ind w:left="134" w:right="48"/>
              <w:rPr>
                <w:rFonts w:ascii="Century Gothic" w:hAnsi="Century Gothic" w:cs="Tahoma"/>
                <w:b/>
                <w:i/>
                <w:lang w:eastAsia="en-US"/>
              </w:rPr>
            </w:pPr>
            <w:r>
              <w:rPr>
                <w:rFonts w:ascii="Century Gothic" w:hAnsi="Century Gothic" w:cs="Tahoma"/>
                <w:b/>
                <w:i/>
                <w:lang w:eastAsia="en-US"/>
              </w:rPr>
              <w:t xml:space="preserve">  </w:t>
            </w:r>
          </w:p>
        </w:tc>
      </w:tr>
    </w:tbl>
    <w:p w:rsidR="00E92B20" w:rsidRDefault="00E92B20" w:rsidP="00E92B20">
      <w:pPr>
        <w:tabs>
          <w:tab w:val="left" w:pos="1020"/>
          <w:tab w:val="left" w:pos="1155"/>
        </w:tabs>
        <w:rPr>
          <w:rFonts w:ascii="Century Gothic" w:hAnsi="Century Gothic" w:cs="Tahoma"/>
          <w:b/>
        </w:rPr>
      </w:pPr>
    </w:p>
    <w:p w:rsidR="00E92B20" w:rsidRDefault="00E92B20" w:rsidP="00E92B20">
      <w:pPr>
        <w:pStyle w:val="Ttulo2"/>
        <w:tabs>
          <w:tab w:val="left" w:pos="567"/>
        </w:tabs>
        <w:jc w:val="left"/>
      </w:pPr>
      <w:r>
        <w:rPr>
          <w:rFonts w:cs="Tahoma"/>
        </w:rPr>
        <w:t>VII.- APROBACIÓN Y ACEPTACIÓN</w:t>
      </w:r>
      <w:r>
        <w:rPr>
          <w:rFonts w:cs="Tahoma"/>
          <w:u w:val="single"/>
        </w:rPr>
        <w:t xml:space="preserve"> </w:t>
      </w:r>
    </w:p>
    <w:tbl>
      <w:tblPr>
        <w:tblpPr w:leftFromText="141" w:rightFromText="141" w:bottomFromText="160" w:vertAnchor="text" w:horzAnchor="margin" w:tblpY="525"/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933"/>
        <w:gridCol w:w="787"/>
        <w:gridCol w:w="191"/>
        <w:gridCol w:w="516"/>
        <w:gridCol w:w="184"/>
        <w:gridCol w:w="160"/>
        <w:gridCol w:w="21"/>
        <w:gridCol w:w="139"/>
        <w:gridCol w:w="219"/>
        <w:gridCol w:w="385"/>
        <w:gridCol w:w="371"/>
        <w:gridCol w:w="453"/>
        <w:gridCol w:w="196"/>
        <w:gridCol w:w="351"/>
        <w:gridCol w:w="160"/>
        <w:gridCol w:w="424"/>
        <w:gridCol w:w="22"/>
        <w:gridCol w:w="138"/>
        <w:gridCol w:w="160"/>
        <w:gridCol w:w="67"/>
        <w:gridCol w:w="378"/>
        <w:gridCol w:w="371"/>
        <w:gridCol w:w="371"/>
        <w:gridCol w:w="1403"/>
        <w:gridCol w:w="160"/>
        <w:gridCol w:w="160"/>
      </w:tblGrid>
      <w:tr w:rsidR="00E92B20" w:rsidTr="00F9363C">
        <w:trPr>
          <w:gridAfter w:val="1"/>
          <w:wAfter w:w="160" w:type="dxa"/>
          <w:trHeight w:val="165"/>
        </w:trPr>
        <w:tc>
          <w:tcPr>
            <w:tcW w:w="1093" w:type="dxa"/>
            <w:gridSpan w:val="2"/>
            <w:noWrap/>
            <w:vAlign w:val="bottom"/>
            <w:hideMark/>
          </w:tcPr>
          <w:p w:rsidR="00E92B20" w:rsidRDefault="00E92B20" w:rsidP="00F9363C">
            <w:pPr>
              <w:rPr>
                <w:lang w:val="es-ES_tradnl"/>
              </w:rPr>
            </w:pPr>
          </w:p>
        </w:tc>
        <w:tc>
          <w:tcPr>
            <w:tcW w:w="787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516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65" w:type="dxa"/>
            <w:gridSpan w:val="3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58" w:type="dxa"/>
            <w:gridSpan w:val="2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649" w:type="dxa"/>
            <w:gridSpan w:val="2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446" w:type="dxa"/>
            <w:gridSpan w:val="2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65" w:type="dxa"/>
            <w:gridSpan w:val="3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563" w:type="dxa"/>
            <w:gridSpan w:val="2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</w:tr>
      <w:tr w:rsidR="00E92B20" w:rsidTr="00F9363C">
        <w:trPr>
          <w:gridAfter w:val="1"/>
          <w:wAfter w:w="160" w:type="dxa"/>
          <w:trHeight w:val="1035"/>
        </w:trPr>
        <w:tc>
          <w:tcPr>
            <w:tcW w:w="8720" w:type="dxa"/>
            <w:gridSpan w:val="2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jc w:val="both"/>
              <w:rPr>
                <w:rFonts w:ascii="Century Gothic" w:hAnsi="Century Gothic" w:cs="Tahoma"/>
                <w:iCs/>
                <w:color w:val="000000"/>
                <w:lang w:val="es-BO" w:eastAsia="en-US"/>
              </w:rPr>
            </w:pPr>
            <w:r>
              <w:rPr>
                <w:rFonts w:ascii="Century Gothic" w:hAnsi="Century Gothic" w:cs="Tahoma"/>
                <w:iCs/>
                <w:color w:val="000000"/>
                <w:sz w:val="16"/>
                <w:lang w:eastAsia="en-US"/>
              </w:rPr>
              <w:t xml:space="preserve">La suscripción de la presente </w:t>
            </w:r>
            <w:r>
              <w:rPr>
                <w:rFonts w:ascii="Century Gothic" w:hAnsi="Century Gothic" w:cs="Tahoma"/>
                <w:b/>
                <w:bCs/>
                <w:iCs/>
                <w:color w:val="000000"/>
                <w:sz w:val="16"/>
                <w:lang w:eastAsia="en-US"/>
              </w:rPr>
              <w:t>Programación Operativa Anual Individual</w:t>
            </w:r>
            <w:r>
              <w:rPr>
                <w:rFonts w:ascii="Century Gothic" w:hAnsi="Century Gothic" w:cs="Tahoma"/>
                <w:iCs/>
                <w:color w:val="000000"/>
                <w:sz w:val="16"/>
                <w:lang w:eastAsia="en-US"/>
              </w:rPr>
              <w:t xml:space="preserve"> (POAI) implica la conformidad de las partes con su contenido, así como el compromiso de su cumplimiento en la ejecución de las funciones y logro de los resultados establecidos en los tiempos programados. Es responsabilidad del </w:t>
            </w:r>
            <w:r>
              <w:rPr>
                <w:rFonts w:ascii="Century Gothic" w:hAnsi="Century Gothic" w:cs="Tahoma"/>
                <w:b/>
                <w:bCs/>
                <w:i/>
                <w:iCs/>
                <w:color w:val="000000"/>
                <w:sz w:val="16"/>
                <w:lang w:eastAsia="en-US"/>
              </w:rPr>
              <w:t>Inmediato Superior y del Titular del Puesto</w:t>
            </w:r>
            <w:r>
              <w:rPr>
                <w:rFonts w:ascii="Century Gothic" w:hAnsi="Century Gothic" w:cs="Tahoma"/>
                <w:iCs/>
                <w:color w:val="000000"/>
                <w:sz w:val="16"/>
                <w:lang w:eastAsia="en-US"/>
              </w:rPr>
              <w:t xml:space="preserve"> el seguimiento y evaluación diaria, semanal, mensual y trimestral de los resultados alcanzados, así como los desvíos y demoras, para facilitar los ajustes que correspondan</w:t>
            </w:r>
            <w:r>
              <w:rPr>
                <w:rFonts w:ascii="Century Gothic" w:hAnsi="Century Gothic" w:cs="Tahoma"/>
                <w:color w:val="000000"/>
                <w:sz w:val="16"/>
                <w:lang w:eastAsia="en-US"/>
              </w:rPr>
              <w:t>.</w:t>
            </w:r>
          </w:p>
        </w:tc>
      </w:tr>
      <w:tr w:rsidR="00E92B20" w:rsidTr="00F9363C">
        <w:trPr>
          <w:gridAfter w:val="1"/>
          <w:wAfter w:w="160" w:type="dxa"/>
          <w:trHeight w:val="184"/>
        </w:trPr>
        <w:tc>
          <w:tcPr>
            <w:tcW w:w="1093" w:type="dxa"/>
            <w:gridSpan w:val="2"/>
            <w:noWrap/>
            <w:vAlign w:val="bottom"/>
            <w:hideMark/>
          </w:tcPr>
          <w:p w:rsidR="00E92B20" w:rsidRDefault="00E92B20" w:rsidP="00F9363C">
            <w:pPr>
              <w:rPr>
                <w:lang w:eastAsia="en-US"/>
              </w:rPr>
            </w:pPr>
          </w:p>
        </w:tc>
        <w:tc>
          <w:tcPr>
            <w:tcW w:w="787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91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516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65" w:type="dxa"/>
            <w:gridSpan w:val="3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58" w:type="dxa"/>
            <w:gridSpan w:val="2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85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649" w:type="dxa"/>
            <w:gridSpan w:val="2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60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446" w:type="dxa"/>
            <w:gridSpan w:val="2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65" w:type="dxa"/>
            <w:gridSpan w:val="3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8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371" w:type="dxa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  <w:tc>
          <w:tcPr>
            <w:tcW w:w="1563" w:type="dxa"/>
            <w:gridSpan w:val="2"/>
            <w:noWrap/>
            <w:vAlign w:val="bottom"/>
            <w:hideMark/>
          </w:tcPr>
          <w:p w:rsidR="00E92B20" w:rsidRDefault="00E92B20" w:rsidP="00F9363C">
            <w:pPr>
              <w:spacing w:line="256" w:lineRule="auto"/>
              <w:rPr>
                <w:rFonts w:asciiTheme="minorHAnsi" w:eastAsiaTheme="minorHAnsi" w:hAnsiTheme="minorHAnsi" w:cstheme="minorBidi"/>
                <w:lang w:val="es-BO"/>
              </w:rPr>
            </w:pPr>
          </w:p>
        </w:tc>
      </w:tr>
      <w:tr w:rsidR="00E92B20" w:rsidTr="00F9363C">
        <w:trPr>
          <w:gridAfter w:val="1"/>
          <w:wAfter w:w="160" w:type="dxa"/>
          <w:trHeight w:val="464"/>
        </w:trPr>
        <w:tc>
          <w:tcPr>
            <w:tcW w:w="4519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bCs/>
                <w:color w:val="000000"/>
                <w:lang w:eastAsia="en-US"/>
              </w:rPr>
              <w:t>FECHA DE APROBACIÓN</w:t>
            </w:r>
          </w:p>
        </w:tc>
        <w:tc>
          <w:tcPr>
            <w:tcW w:w="4201" w:type="dxa"/>
            <w:gridSpan w:val="1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/>
                <w:bCs/>
                <w:color w:val="000000"/>
                <w:lang w:val="es-BO" w:eastAsia="en-US"/>
              </w:rPr>
            </w:pPr>
            <w:r>
              <w:rPr>
                <w:rFonts w:ascii="Century Gothic" w:hAnsi="Century Gothic" w:cs="Tahoma"/>
                <w:b/>
                <w:bCs/>
                <w:color w:val="000000"/>
                <w:lang w:eastAsia="en-US"/>
              </w:rPr>
              <w:t>FECHA DE INICIO DE EJECUCIÓN</w:t>
            </w:r>
          </w:p>
        </w:tc>
      </w:tr>
      <w:tr w:rsidR="00E92B20" w:rsidTr="00F9363C">
        <w:trPr>
          <w:gridAfter w:val="1"/>
          <w:wAfter w:w="160" w:type="dxa"/>
          <w:trHeight w:val="464"/>
        </w:trPr>
        <w:tc>
          <w:tcPr>
            <w:tcW w:w="0" w:type="auto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/>
                <w:bCs/>
                <w:color w:val="000000"/>
                <w:lang w:val="es-BO" w:eastAsia="en-US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/>
                <w:bCs/>
                <w:color w:val="000000"/>
                <w:lang w:val="es-BO" w:eastAsia="en-US"/>
              </w:rPr>
            </w:pPr>
          </w:p>
        </w:tc>
      </w:tr>
      <w:tr w:rsidR="00E92B20" w:rsidTr="00F9363C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92B20" w:rsidRPr="00C61C2D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eastAsia="en-US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E92B20" w:rsidRDefault="00E92B20" w:rsidP="00E92B20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  <w:bookmarkStart w:id="0" w:name="_GoBack"/>
            <w:bookmarkEnd w:id="0"/>
          </w:p>
        </w:tc>
      </w:tr>
      <w:tr w:rsidR="00E92B20" w:rsidTr="00F9363C">
        <w:trPr>
          <w:gridAfter w:val="1"/>
          <w:wAfter w:w="160" w:type="dxa"/>
          <w:trHeight w:val="345"/>
        </w:trPr>
        <w:tc>
          <w:tcPr>
            <w:tcW w:w="4519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4201" w:type="dxa"/>
            <w:gridSpan w:val="13"/>
            <w:tcBorders>
              <w:top w:val="single" w:sz="4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</w:tr>
      <w:tr w:rsidR="00E92B20" w:rsidTr="00F9363C">
        <w:trPr>
          <w:trHeight w:val="782"/>
        </w:trPr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61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559" w:type="dxa"/>
            <w:gridSpan w:val="8"/>
            <w:tcBorders>
              <w:top w:val="nil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8" w:space="0" w:color="FFFFFF" w:themeColor="background1"/>
              <w:bottom w:val="single" w:sz="8" w:space="0" w:color="auto"/>
              <w:right w:val="nil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590" w:type="dxa"/>
            <w:gridSpan w:val="5"/>
            <w:tcBorders>
              <w:top w:val="nil"/>
              <w:left w:val="single" w:sz="8" w:space="0" w:color="FFFFFF" w:themeColor="background1"/>
              <w:bottom w:val="dotted" w:sz="6" w:space="0" w:color="auto"/>
              <w:right w:val="single" w:sz="8" w:space="0" w:color="FFFFFF" w:themeColor="background1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16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</w:tr>
      <w:tr w:rsidR="00E92B20" w:rsidTr="00F9363C">
        <w:trPr>
          <w:gridAfter w:val="1"/>
          <w:wAfter w:w="160" w:type="dxa"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611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  <w:t>Sello y Firma Servidor Público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8" w:space="0" w:color="FFFFFF" w:themeColor="background1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559" w:type="dxa"/>
            <w:gridSpan w:val="8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  <w:t>Sello y Firma Jefe Inmediato Superior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FFFFFF" w:themeColor="background1"/>
              <w:bottom w:val="single" w:sz="8" w:space="0" w:color="auto"/>
              <w:right w:val="nil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  <w:tc>
          <w:tcPr>
            <w:tcW w:w="2590" w:type="dxa"/>
            <w:gridSpan w:val="5"/>
            <w:tcBorders>
              <w:top w:val="dotted" w:sz="6" w:space="0" w:color="auto"/>
              <w:left w:val="single" w:sz="8" w:space="0" w:color="FFFFFF" w:themeColor="background1"/>
              <w:bottom w:val="single" w:sz="8" w:space="0" w:color="auto"/>
              <w:right w:val="single" w:sz="8" w:space="0" w:color="FFFFFF" w:themeColor="background1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jc w:val="center"/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</w:pPr>
            <w:r>
              <w:rPr>
                <w:rFonts w:ascii="Century Gothic" w:hAnsi="Century Gothic" w:cs="Tahoma"/>
                <w:bCs/>
                <w:color w:val="000000"/>
                <w:sz w:val="12"/>
                <w:szCs w:val="12"/>
                <w:lang w:val="es-BO" w:eastAsia="en-US"/>
              </w:rPr>
              <w:t>Sello y Firma Autoridad Superior en Grado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FFFFFF" w:themeColor="background1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2B20" w:rsidRDefault="00E92B20" w:rsidP="00F9363C">
            <w:pPr>
              <w:spacing w:line="256" w:lineRule="auto"/>
              <w:rPr>
                <w:rFonts w:ascii="Century Gothic" w:hAnsi="Century Gothic" w:cs="Tahoma"/>
                <w:bCs/>
                <w:color w:val="000000"/>
                <w:lang w:val="es-BO" w:eastAsia="en-US"/>
              </w:rPr>
            </w:pPr>
          </w:p>
        </w:tc>
      </w:tr>
    </w:tbl>
    <w:p w:rsidR="00E92B20" w:rsidRPr="00946B69" w:rsidRDefault="00E92B20" w:rsidP="00E92B20"/>
    <w:p w:rsidR="007F08A2" w:rsidRDefault="007F08A2"/>
    <w:sectPr w:rsidR="007F08A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890" w:rsidRDefault="00C27890" w:rsidP="00E92B20">
      <w:r>
        <w:separator/>
      </w:r>
    </w:p>
  </w:endnote>
  <w:endnote w:type="continuationSeparator" w:id="0">
    <w:p w:rsidR="00C27890" w:rsidRDefault="00C27890" w:rsidP="00E9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890" w:rsidRDefault="00C27890" w:rsidP="00E92B20">
      <w:r>
        <w:separator/>
      </w:r>
    </w:p>
  </w:footnote>
  <w:footnote w:type="continuationSeparator" w:id="0">
    <w:p w:rsidR="00C27890" w:rsidRDefault="00C27890" w:rsidP="00E92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8F" w:rsidRPr="00714049" w:rsidRDefault="00074B3B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 w:rsidRPr="00714049">
      <w:rPr>
        <w:rFonts w:ascii="Century Gothic" w:hAnsi="Century Gothic" w:cs="Arial"/>
        <w:b/>
        <w:bCs/>
        <w:noProof/>
        <w:sz w:val="24"/>
        <w:szCs w:val="24"/>
        <w:lang w:eastAsia="es-ES"/>
      </w:rPr>
      <w:drawing>
        <wp:anchor distT="0" distB="0" distL="114300" distR="114300" simplePos="0" relativeHeight="251659264" behindDoc="0" locked="0" layoutInCell="1" allowOverlap="1" wp14:anchorId="661CA78B" wp14:editId="74547834">
          <wp:simplePos x="0" y="0"/>
          <wp:positionH relativeFrom="margin">
            <wp:align>left</wp:align>
          </wp:positionH>
          <wp:positionV relativeFrom="paragraph">
            <wp:posOffset>-198120</wp:posOffset>
          </wp:positionV>
          <wp:extent cx="1176655" cy="1024255"/>
          <wp:effectExtent l="0" t="0" r="0" b="0"/>
          <wp:wrapThrough wrapText="bothSides">
            <wp:wrapPolygon edited="0">
              <wp:start x="8393" y="1205"/>
              <wp:lineTo x="6644" y="3616"/>
              <wp:lineTo x="4896" y="7231"/>
              <wp:lineTo x="4196" y="18882"/>
              <wp:lineTo x="17135" y="18882"/>
              <wp:lineTo x="17485" y="14864"/>
              <wp:lineTo x="16436" y="7231"/>
              <wp:lineTo x="14338" y="3214"/>
              <wp:lineTo x="12589" y="1205"/>
              <wp:lineTo x="8393" y="1205"/>
            </wp:wrapPolygon>
          </wp:wrapThrough>
          <wp:docPr id="11683570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1024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14049">
      <w:rPr>
        <w:rFonts w:ascii="Century Gothic" w:hAnsi="Century Gothic" w:cs="Arial"/>
        <w:b/>
        <w:bCs/>
        <w:sz w:val="24"/>
        <w:szCs w:val="24"/>
      </w:rPr>
      <w:t xml:space="preserve">GESTION </w:t>
    </w:r>
    <w:r>
      <w:rPr>
        <w:rFonts w:ascii="Century Gothic" w:hAnsi="Century Gothic" w:cs="Arial"/>
        <w:b/>
        <w:bCs/>
        <w:sz w:val="24"/>
        <w:szCs w:val="24"/>
      </w:rPr>
      <w:t>2</w:t>
    </w:r>
    <w:r w:rsidRPr="00714049">
      <w:rPr>
        <w:rFonts w:ascii="Century Gothic" w:hAnsi="Century Gothic" w:cs="Arial"/>
        <w:b/>
        <w:bCs/>
        <w:sz w:val="24"/>
        <w:szCs w:val="24"/>
      </w:rPr>
      <w:t>02</w:t>
    </w:r>
    <w:r w:rsidR="00E153C1">
      <w:rPr>
        <w:rFonts w:ascii="Century Gothic" w:hAnsi="Century Gothic" w:cs="Arial"/>
        <w:b/>
        <w:bCs/>
        <w:sz w:val="24"/>
        <w:szCs w:val="24"/>
      </w:rPr>
      <w:t>6</w:t>
    </w:r>
  </w:p>
  <w:p w:rsidR="00F12A8F" w:rsidRPr="00714049" w:rsidRDefault="00074B3B" w:rsidP="00F12A8F">
    <w:pPr>
      <w:pStyle w:val="Encabezado"/>
      <w:jc w:val="right"/>
      <w:rPr>
        <w:rFonts w:ascii="Century Gothic" w:hAnsi="Century Gothic" w:cs="Arial"/>
        <w:b/>
        <w:bCs/>
        <w:sz w:val="24"/>
        <w:szCs w:val="24"/>
      </w:rPr>
    </w:pPr>
    <w:r>
      <w:rPr>
        <w:rFonts w:ascii="Century Gothic" w:hAnsi="Century Gothic" w:cs="Arial"/>
        <w:b/>
        <w:bCs/>
        <w:sz w:val="24"/>
        <w:szCs w:val="24"/>
      </w:rPr>
      <w:t>JEFE DE UNIDAD</w:t>
    </w:r>
  </w:p>
  <w:p w:rsidR="00F12A8F" w:rsidRDefault="00C27890">
    <w:pPr>
      <w:pStyle w:val="Encabezado"/>
    </w:pPr>
  </w:p>
  <w:p w:rsidR="00F12A8F" w:rsidRDefault="00C27890">
    <w:pPr>
      <w:pStyle w:val="Encabezado"/>
    </w:pPr>
  </w:p>
  <w:p w:rsidR="00F12A8F" w:rsidRDefault="00C278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E0E"/>
    <w:multiLevelType w:val="hybridMultilevel"/>
    <w:tmpl w:val="907A2078"/>
    <w:lvl w:ilvl="0" w:tplc="FC4C8B40">
      <w:numFmt w:val="bullet"/>
      <w:lvlText w:val="-"/>
      <w:lvlJc w:val="left"/>
      <w:pPr>
        <w:ind w:left="4620" w:hanging="360"/>
      </w:pPr>
      <w:rPr>
        <w:rFonts w:ascii="Century Gothic" w:eastAsiaTheme="minorHAnsi" w:hAnsi="Century Gothic" w:cstheme="minorBidi" w:hint="default"/>
      </w:rPr>
    </w:lvl>
    <w:lvl w:ilvl="1" w:tplc="0C0A0003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89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96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10380" w:hanging="360"/>
      </w:pPr>
      <w:rPr>
        <w:rFonts w:ascii="Wingdings" w:hAnsi="Wingdings" w:hint="default"/>
      </w:rPr>
    </w:lvl>
  </w:abstractNum>
  <w:abstractNum w:abstractNumId="1" w15:restartNumberingAfterBreak="0">
    <w:nsid w:val="099B3631"/>
    <w:multiLevelType w:val="hybridMultilevel"/>
    <w:tmpl w:val="A56A64EE"/>
    <w:lvl w:ilvl="0" w:tplc="FE581B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139A7"/>
    <w:multiLevelType w:val="multilevel"/>
    <w:tmpl w:val="E7FA151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F600FB8"/>
    <w:multiLevelType w:val="hybridMultilevel"/>
    <w:tmpl w:val="9552111A"/>
    <w:lvl w:ilvl="0" w:tplc="400A0011">
      <w:start w:val="1"/>
      <w:numFmt w:val="decimal"/>
      <w:lvlText w:val="%1)"/>
      <w:lvlJc w:val="left"/>
      <w:pPr>
        <w:ind w:left="730" w:hanging="360"/>
      </w:pPr>
    </w:lvl>
    <w:lvl w:ilvl="1" w:tplc="400A0019">
      <w:start w:val="1"/>
      <w:numFmt w:val="lowerLetter"/>
      <w:lvlText w:val="%2."/>
      <w:lvlJc w:val="left"/>
      <w:pPr>
        <w:ind w:left="1450" w:hanging="360"/>
      </w:pPr>
    </w:lvl>
    <w:lvl w:ilvl="2" w:tplc="400A001B">
      <w:start w:val="1"/>
      <w:numFmt w:val="lowerRoman"/>
      <w:lvlText w:val="%3."/>
      <w:lvlJc w:val="right"/>
      <w:pPr>
        <w:ind w:left="2170" w:hanging="180"/>
      </w:pPr>
    </w:lvl>
    <w:lvl w:ilvl="3" w:tplc="400A000F">
      <w:start w:val="1"/>
      <w:numFmt w:val="decimal"/>
      <w:lvlText w:val="%4."/>
      <w:lvlJc w:val="left"/>
      <w:pPr>
        <w:ind w:left="2890" w:hanging="360"/>
      </w:pPr>
    </w:lvl>
    <w:lvl w:ilvl="4" w:tplc="400A0019">
      <w:start w:val="1"/>
      <w:numFmt w:val="lowerLetter"/>
      <w:lvlText w:val="%5."/>
      <w:lvlJc w:val="left"/>
      <w:pPr>
        <w:ind w:left="3610" w:hanging="360"/>
      </w:pPr>
    </w:lvl>
    <w:lvl w:ilvl="5" w:tplc="400A001B">
      <w:start w:val="1"/>
      <w:numFmt w:val="lowerRoman"/>
      <w:lvlText w:val="%6."/>
      <w:lvlJc w:val="right"/>
      <w:pPr>
        <w:ind w:left="4330" w:hanging="180"/>
      </w:pPr>
    </w:lvl>
    <w:lvl w:ilvl="6" w:tplc="400A000F">
      <w:start w:val="1"/>
      <w:numFmt w:val="decimal"/>
      <w:lvlText w:val="%7."/>
      <w:lvlJc w:val="left"/>
      <w:pPr>
        <w:ind w:left="5050" w:hanging="360"/>
      </w:pPr>
    </w:lvl>
    <w:lvl w:ilvl="7" w:tplc="400A0019">
      <w:start w:val="1"/>
      <w:numFmt w:val="lowerLetter"/>
      <w:lvlText w:val="%8."/>
      <w:lvlJc w:val="left"/>
      <w:pPr>
        <w:ind w:left="5770" w:hanging="360"/>
      </w:pPr>
    </w:lvl>
    <w:lvl w:ilvl="8" w:tplc="400A001B">
      <w:start w:val="1"/>
      <w:numFmt w:val="lowerRoman"/>
      <w:lvlText w:val="%9."/>
      <w:lvlJc w:val="right"/>
      <w:pPr>
        <w:ind w:left="6490" w:hanging="180"/>
      </w:pPr>
    </w:lvl>
  </w:abstractNum>
  <w:abstractNum w:abstractNumId="4" w15:restartNumberingAfterBreak="0">
    <w:nsid w:val="13F25DE6"/>
    <w:multiLevelType w:val="hybridMultilevel"/>
    <w:tmpl w:val="482AE7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D4F5A"/>
    <w:multiLevelType w:val="hybridMultilevel"/>
    <w:tmpl w:val="72C8C12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B5C62"/>
    <w:multiLevelType w:val="hybridMultilevel"/>
    <w:tmpl w:val="1FB02CAC"/>
    <w:lvl w:ilvl="0" w:tplc="400A0011">
      <w:start w:val="1"/>
      <w:numFmt w:val="decimal"/>
      <w:lvlText w:val="%1)"/>
      <w:lvlJc w:val="left"/>
      <w:pPr>
        <w:ind w:left="1440" w:hanging="360"/>
      </w:pPr>
    </w:lvl>
    <w:lvl w:ilvl="1" w:tplc="400A0019">
      <w:start w:val="1"/>
      <w:numFmt w:val="lowerLetter"/>
      <w:lvlText w:val="%2."/>
      <w:lvlJc w:val="left"/>
      <w:pPr>
        <w:ind w:left="2160" w:hanging="360"/>
      </w:pPr>
    </w:lvl>
    <w:lvl w:ilvl="2" w:tplc="400A001B">
      <w:start w:val="1"/>
      <w:numFmt w:val="lowerRoman"/>
      <w:lvlText w:val="%3."/>
      <w:lvlJc w:val="right"/>
      <w:pPr>
        <w:ind w:left="2880" w:hanging="180"/>
      </w:pPr>
    </w:lvl>
    <w:lvl w:ilvl="3" w:tplc="400A000F">
      <w:start w:val="1"/>
      <w:numFmt w:val="decimal"/>
      <w:lvlText w:val="%4."/>
      <w:lvlJc w:val="left"/>
      <w:pPr>
        <w:ind w:left="3600" w:hanging="360"/>
      </w:pPr>
    </w:lvl>
    <w:lvl w:ilvl="4" w:tplc="400A0019">
      <w:start w:val="1"/>
      <w:numFmt w:val="lowerLetter"/>
      <w:lvlText w:val="%5."/>
      <w:lvlJc w:val="left"/>
      <w:pPr>
        <w:ind w:left="4320" w:hanging="360"/>
      </w:pPr>
    </w:lvl>
    <w:lvl w:ilvl="5" w:tplc="400A001B">
      <w:start w:val="1"/>
      <w:numFmt w:val="lowerRoman"/>
      <w:lvlText w:val="%6."/>
      <w:lvlJc w:val="right"/>
      <w:pPr>
        <w:ind w:left="5040" w:hanging="180"/>
      </w:pPr>
    </w:lvl>
    <w:lvl w:ilvl="6" w:tplc="400A000F">
      <w:start w:val="1"/>
      <w:numFmt w:val="decimal"/>
      <w:lvlText w:val="%7."/>
      <w:lvlJc w:val="left"/>
      <w:pPr>
        <w:ind w:left="5760" w:hanging="360"/>
      </w:pPr>
    </w:lvl>
    <w:lvl w:ilvl="7" w:tplc="400A0019">
      <w:start w:val="1"/>
      <w:numFmt w:val="lowerLetter"/>
      <w:lvlText w:val="%8."/>
      <w:lvlJc w:val="left"/>
      <w:pPr>
        <w:ind w:left="6480" w:hanging="360"/>
      </w:pPr>
    </w:lvl>
    <w:lvl w:ilvl="8" w:tplc="400A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EC3051A"/>
    <w:multiLevelType w:val="hybridMultilevel"/>
    <w:tmpl w:val="BC547542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916BA"/>
    <w:multiLevelType w:val="hybridMultilevel"/>
    <w:tmpl w:val="D72C46C4"/>
    <w:lvl w:ilvl="0" w:tplc="DEB2DE9E">
      <w:start w:val="1"/>
      <w:numFmt w:val="decimal"/>
      <w:lvlText w:val="%1."/>
      <w:lvlJc w:val="left"/>
      <w:pPr>
        <w:ind w:left="3240" w:hanging="360"/>
      </w:p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9" w15:restartNumberingAfterBreak="0">
    <w:nsid w:val="4B084273"/>
    <w:multiLevelType w:val="hybridMultilevel"/>
    <w:tmpl w:val="D166EE24"/>
    <w:lvl w:ilvl="0" w:tplc="400A0011">
      <w:start w:val="1"/>
      <w:numFmt w:val="decimal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4EEB"/>
    <w:multiLevelType w:val="hybridMultilevel"/>
    <w:tmpl w:val="887A1316"/>
    <w:lvl w:ilvl="0" w:tplc="0C0A0001">
      <w:start w:val="1"/>
      <w:numFmt w:val="bullet"/>
      <w:lvlText w:val=""/>
      <w:lvlJc w:val="left"/>
      <w:pPr>
        <w:ind w:left="189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61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33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05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77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49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21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93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655" w:hanging="360"/>
      </w:pPr>
      <w:rPr>
        <w:rFonts w:ascii="Wingdings" w:hAnsi="Wingdings" w:hint="default"/>
      </w:rPr>
    </w:lvl>
  </w:abstractNum>
  <w:abstractNum w:abstractNumId="11" w15:restartNumberingAfterBreak="0">
    <w:nsid w:val="4C0803BD"/>
    <w:multiLevelType w:val="hybridMultilevel"/>
    <w:tmpl w:val="F2DCAAB6"/>
    <w:lvl w:ilvl="0" w:tplc="97BCA1FE">
      <w:start w:val="1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3960" w:hanging="360"/>
      </w:pPr>
    </w:lvl>
    <w:lvl w:ilvl="2" w:tplc="400A001B">
      <w:start w:val="1"/>
      <w:numFmt w:val="lowerRoman"/>
      <w:lvlText w:val="%3."/>
      <w:lvlJc w:val="right"/>
      <w:pPr>
        <w:ind w:left="4680" w:hanging="180"/>
      </w:pPr>
    </w:lvl>
    <w:lvl w:ilvl="3" w:tplc="400A000F">
      <w:start w:val="1"/>
      <w:numFmt w:val="decimal"/>
      <w:lvlText w:val="%4."/>
      <w:lvlJc w:val="left"/>
      <w:pPr>
        <w:ind w:left="5400" w:hanging="360"/>
      </w:pPr>
    </w:lvl>
    <w:lvl w:ilvl="4" w:tplc="400A0019">
      <w:start w:val="1"/>
      <w:numFmt w:val="lowerLetter"/>
      <w:lvlText w:val="%5."/>
      <w:lvlJc w:val="left"/>
      <w:pPr>
        <w:ind w:left="6120" w:hanging="360"/>
      </w:pPr>
    </w:lvl>
    <w:lvl w:ilvl="5" w:tplc="400A001B">
      <w:start w:val="1"/>
      <w:numFmt w:val="lowerRoman"/>
      <w:lvlText w:val="%6."/>
      <w:lvlJc w:val="right"/>
      <w:pPr>
        <w:ind w:left="6840" w:hanging="180"/>
      </w:pPr>
    </w:lvl>
    <w:lvl w:ilvl="6" w:tplc="400A000F">
      <w:start w:val="1"/>
      <w:numFmt w:val="decimal"/>
      <w:lvlText w:val="%7."/>
      <w:lvlJc w:val="left"/>
      <w:pPr>
        <w:ind w:left="7560" w:hanging="360"/>
      </w:pPr>
    </w:lvl>
    <w:lvl w:ilvl="7" w:tplc="400A0019">
      <w:start w:val="1"/>
      <w:numFmt w:val="lowerLetter"/>
      <w:lvlText w:val="%8."/>
      <w:lvlJc w:val="left"/>
      <w:pPr>
        <w:ind w:left="8280" w:hanging="360"/>
      </w:pPr>
    </w:lvl>
    <w:lvl w:ilvl="8" w:tplc="400A001B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6B5034E4"/>
    <w:multiLevelType w:val="hybridMultilevel"/>
    <w:tmpl w:val="9CD2A7AC"/>
    <w:lvl w:ilvl="0" w:tplc="F8B61048">
      <w:start w:val="4"/>
      <w:numFmt w:val="decimal"/>
      <w:lvlText w:val="%1."/>
      <w:lvlJc w:val="left"/>
      <w:pPr>
        <w:ind w:left="324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F561C"/>
    <w:multiLevelType w:val="hybridMultilevel"/>
    <w:tmpl w:val="800CEE00"/>
    <w:lvl w:ilvl="0" w:tplc="C2CEE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EB2DE9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A573251"/>
    <w:multiLevelType w:val="multilevel"/>
    <w:tmpl w:val="48DC79A2"/>
    <w:lvl w:ilvl="0">
      <w:start w:val="1"/>
      <w:numFmt w:val="decimal"/>
      <w:lvlText w:val="%1."/>
      <w:lvlJc w:val="left"/>
      <w:pPr>
        <w:ind w:left="32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0" w:hanging="720"/>
      </w:pPr>
    </w:lvl>
    <w:lvl w:ilvl="2">
      <w:start w:val="1"/>
      <w:numFmt w:val="decimal"/>
      <w:isLgl/>
      <w:lvlText w:val="%1.%2.%3."/>
      <w:lvlJc w:val="left"/>
      <w:pPr>
        <w:ind w:left="360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3960" w:hanging="1080"/>
      </w:pPr>
    </w:lvl>
    <w:lvl w:ilvl="5">
      <w:start w:val="1"/>
      <w:numFmt w:val="decimal"/>
      <w:isLgl/>
      <w:lvlText w:val="%1.%2.%3.%4.%5.%6."/>
      <w:lvlJc w:val="left"/>
      <w:pPr>
        <w:ind w:left="432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B20"/>
    <w:rsid w:val="00074B3B"/>
    <w:rsid w:val="007F08A2"/>
    <w:rsid w:val="0082220A"/>
    <w:rsid w:val="00C27890"/>
    <w:rsid w:val="00C61C2D"/>
    <w:rsid w:val="00E153C1"/>
    <w:rsid w:val="00E92B20"/>
    <w:rsid w:val="00FE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3821B"/>
  <w15:chartTrackingRefBased/>
  <w15:docId w15:val="{0D160F43-7F35-479C-9323-03135F23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Ttulo2">
    <w:name w:val="heading 2"/>
    <w:basedOn w:val="Normal"/>
    <w:next w:val="Normal"/>
    <w:link w:val="Ttulo2Car"/>
    <w:unhideWhenUsed/>
    <w:qFormat/>
    <w:rsid w:val="00E92B20"/>
    <w:pPr>
      <w:keepNext/>
      <w:jc w:val="both"/>
      <w:outlineLvl w:val="1"/>
    </w:pPr>
    <w:rPr>
      <w:rFonts w:ascii="Century Gothic" w:hAnsi="Century Gothic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92B20"/>
    <w:rPr>
      <w:rFonts w:ascii="Century Gothic" w:eastAsia="Times New Roman" w:hAnsi="Century Gothic" w:cs="Times New Roman"/>
      <w:b/>
      <w:sz w:val="20"/>
      <w:szCs w:val="20"/>
      <w:lang w:val="es-ES_tradnl" w:eastAsia="es-BO"/>
    </w:rPr>
  </w:style>
  <w:style w:type="paragraph" w:styleId="Prrafodelista">
    <w:name w:val="List Paragraph"/>
    <w:basedOn w:val="Normal"/>
    <w:uiPriority w:val="34"/>
    <w:qFormat/>
    <w:rsid w:val="00E92B20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E92B2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B20"/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E92B2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B20"/>
    <w:rPr>
      <w:rFonts w:ascii="Times New Roman" w:eastAsia="Times New Roman" w:hAnsi="Times New Roman" w:cs="Times New Roman"/>
      <w:sz w:val="20"/>
      <w:szCs w:val="20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608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</dc:creator>
  <cp:keywords/>
  <dc:description/>
  <cp:lastModifiedBy>Eve</cp:lastModifiedBy>
  <cp:revision>4</cp:revision>
  <dcterms:created xsi:type="dcterms:W3CDTF">2025-04-30T14:58:00Z</dcterms:created>
  <dcterms:modified xsi:type="dcterms:W3CDTF">2026-07-10T14:49:00Z</dcterms:modified>
</cp:coreProperties>
</file>